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2BF9" w14:textId="77777777" w:rsidR="00930E81" w:rsidRDefault="00B00964">
      <w:pPr>
        <w:pStyle w:val="Heading1"/>
        <w:spacing w:line="390" w:lineRule="auto"/>
        <w:rPr>
          <w:sz w:val="36"/>
          <w:szCs w:val="36"/>
        </w:rPr>
      </w:pPr>
      <w:bookmarkStart w:id="0" w:name="_4ke8ws6e2b5t" w:colFirst="0" w:colLast="0"/>
      <w:bookmarkEnd w:id="0"/>
      <w:r>
        <w:rPr>
          <w:sz w:val="36"/>
          <w:szCs w:val="36"/>
        </w:rPr>
        <w:t>How a parent/guardian can register a minor for testing</w:t>
      </w:r>
    </w:p>
    <w:p w14:paraId="2ACCB405" w14:textId="77777777" w:rsidR="00930E81" w:rsidRDefault="00B00964">
      <w:pPr>
        <w:rPr>
          <w:i/>
          <w:color w:val="211D4F"/>
        </w:rPr>
      </w:pPr>
      <w:r>
        <w:rPr>
          <w:i/>
          <w:color w:val="211D4F"/>
        </w:rPr>
        <w:t>What: Register minors for testing email</w:t>
      </w:r>
    </w:p>
    <w:p w14:paraId="0A22DF03" w14:textId="77777777" w:rsidR="00930E81" w:rsidRDefault="00B00964">
      <w:pPr>
        <w:rPr>
          <w:i/>
          <w:color w:val="211D4F"/>
        </w:rPr>
      </w:pPr>
      <w:r>
        <w:rPr>
          <w:i/>
          <w:color w:val="211D4F"/>
        </w:rPr>
        <w:t>Send from: Organization leader, i.e., school principal</w:t>
      </w:r>
    </w:p>
    <w:p w14:paraId="76D23C98" w14:textId="77777777" w:rsidR="00930E81" w:rsidRDefault="00B00964">
      <w:pPr>
        <w:rPr>
          <w:i/>
          <w:color w:val="211D4F"/>
        </w:rPr>
      </w:pPr>
      <w:r>
        <w:rPr>
          <w:i/>
          <w:color w:val="211D4F"/>
        </w:rPr>
        <w:t>Sent to: Parents and guardians of minor participants</w:t>
      </w:r>
    </w:p>
    <w:p w14:paraId="7A6B907F" w14:textId="77777777" w:rsidR="00930E81" w:rsidRDefault="00B00964">
      <w:pPr>
        <w:rPr>
          <w:i/>
          <w:color w:val="211D4F"/>
        </w:rPr>
      </w:pPr>
      <w:r>
        <w:rPr>
          <w:i/>
          <w:color w:val="211D4F"/>
        </w:rPr>
        <w:t>When to send: 3-5 days before testing starts</w:t>
      </w:r>
    </w:p>
    <w:p w14:paraId="0B934CF4" w14:textId="77777777" w:rsidR="00930E81" w:rsidRDefault="00B00964">
      <w:pPr>
        <w:rPr>
          <w:color w:val="211D4F"/>
        </w:rPr>
      </w:pPr>
      <w:r>
        <w:rPr>
          <w:color w:val="211D4F"/>
        </w:rPr>
        <w:t xml:space="preserve"> </w:t>
      </w:r>
    </w:p>
    <w:p w14:paraId="2CFBE703" w14:textId="77777777" w:rsidR="00930E81" w:rsidRDefault="00B00964">
      <w:pPr>
        <w:rPr>
          <w:i/>
          <w:color w:val="93A5BF"/>
        </w:rPr>
      </w:pPr>
      <w:r>
        <w:rPr>
          <w:i/>
          <w:color w:val="93A5BF"/>
        </w:rPr>
        <w:t>Subject:</w:t>
      </w:r>
    </w:p>
    <w:p w14:paraId="5277A2A0" w14:textId="77777777" w:rsidR="00B42A9E" w:rsidRPr="00B42A9E" w:rsidRDefault="00B42A9E" w:rsidP="00B42A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2A9E">
        <w:rPr>
          <w:rFonts w:eastAsia="Times New Roman"/>
          <w:color w:val="211D4F"/>
          <w:lang w:val="en-US"/>
        </w:rPr>
        <w:t xml:space="preserve">Register </w:t>
      </w:r>
      <w:r w:rsidRPr="00B42A9E">
        <w:rPr>
          <w:rFonts w:eastAsia="Times New Roman"/>
          <w:color w:val="FF0000"/>
          <w:lang w:val="en-US"/>
        </w:rPr>
        <w:t>{participant, i.e., your child}</w:t>
      </w:r>
      <w:r w:rsidRPr="00B42A9E">
        <w:rPr>
          <w:rFonts w:eastAsia="Times New Roman"/>
          <w:color w:val="211D4F"/>
          <w:lang w:val="en-US"/>
        </w:rPr>
        <w:t xml:space="preserve"> for our COVID-19 testing program today</w:t>
      </w:r>
    </w:p>
    <w:p w14:paraId="09BDB860" w14:textId="66A8AC1F" w:rsidR="00930E81" w:rsidRDefault="00930E81">
      <w:pPr>
        <w:rPr>
          <w:color w:val="211D4F"/>
        </w:rPr>
      </w:pPr>
    </w:p>
    <w:p w14:paraId="4E56DED7" w14:textId="7767DD7B" w:rsidR="00930E81" w:rsidRDefault="00B42A9E">
      <w:pPr>
        <w:rPr>
          <w:i/>
          <w:color w:val="93A5BF"/>
        </w:rPr>
      </w:pPr>
      <w:r>
        <w:rPr>
          <w:i/>
          <w:color w:val="93A5BF"/>
        </w:rPr>
        <w:t>Body:</w:t>
      </w:r>
    </w:p>
    <w:p w14:paraId="03532862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Hello</w:t>
      </w:r>
      <w:r w:rsidRPr="00B42A9E">
        <w:rPr>
          <w:color w:val="FF0000"/>
          <w:sz w:val="22"/>
          <w:szCs w:val="22"/>
        </w:rPr>
        <w:t xml:space="preserve"> {school name} {population, e.g., parents}</w:t>
      </w:r>
      <w:r w:rsidRPr="00B42A9E">
        <w:rPr>
          <w:color w:val="211D4F"/>
          <w:sz w:val="22"/>
          <w:szCs w:val="22"/>
        </w:rPr>
        <w:t>,</w:t>
      </w:r>
    </w:p>
    <w:p w14:paraId="2840E9F5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5D5C11E1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 xml:space="preserve">Our PerkinElmer and Color Health COVID-19 testing program begins </w:t>
      </w:r>
      <w:r w:rsidRPr="00B42A9E">
        <w:rPr>
          <w:color w:val="FF0000"/>
          <w:sz w:val="22"/>
          <w:szCs w:val="22"/>
        </w:rPr>
        <w:t>{date}</w:t>
      </w:r>
      <w:r w:rsidRPr="00B42A9E">
        <w:rPr>
          <w:color w:val="211D4F"/>
          <w:sz w:val="22"/>
          <w:szCs w:val="22"/>
        </w:rPr>
        <w:t xml:space="preserve">. </w:t>
      </w:r>
      <w:proofErr w:type="gramStart"/>
      <w:r w:rsidRPr="00B42A9E">
        <w:rPr>
          <w:color w:val="211D4F"/>
          <w:sz w:val="22"/>
          <w:szCs w:val="22"/>
        </w:rPr>
        <w:t>In order for</w:t>
      </w:r>
      <w:proofErr w:type="gramEnd"/>
      <w:r w:rsidRPr="00B42A9E">
        <w:rPr>
          <w:color w:val="211D4F"/>
          <w:sz w:val="22"/>
          <w:szCs w:val="22"/>
        </w:rPr>
        <w:t xml:space="preserve"> your child to participate in testing, you’ll need to register them for testing.</w:t>
      </w:r>
    </w:p>
    <w:p w14:paraId="3026C639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5A8F383F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 xml:space="preserve">Click </w:t>
      </w:r>
      <w:r w:rsidRPr="00B42A9E">
        <w:rPr>
          <w:color w:val="FF0000"/>
          <w:sz w:val="22"/>
          <w:szCs w:val="22"/>
        </w:rPr>
        <w:t>{this link}</w:t>
      </w:r>
      <w:r w:rsidRPr="00B42A9E">
        <w:rPr>
          <w:color w:val="211D4F"/>
          <w:sz w:val="22"/>
          <w:szCs w:val="22"/>
        </w:rPr>
        <w:t xml:space="preserve"> to register your minor for testing.</w:t>
      </w:r>
    </w:p>
    <w:p w14:paraId="436DA3ED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6036892C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A parent or guardian must register any minor under 18 years old. You’ll give a one-time consent and HIPAA authorization to share their results with the school and district. Testing is not required, but highly encouraged to keep our school community safe.</w:t>
      </w:r>
    </w:p>
    <w:p w14:paraId="2739412A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5A85BC7A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 xml:space="preserve">We’ll test </w:t>
      </w:r>
      <w:r w:rsidRPr="00B42A9E">
        <w:rPr>
          <w:color w:val="FF0000"/>
          <w:sz w:val="22"/>
          <w:szCs w:val="22"/>
        </w:rPr>
        <w:t>{</w:t>
      </w:r>
      <w:proofErr w:type="spellStart"/>
      <w:proofErr w:type="gramStart"/>
      <w:r w:rsidRPr="00B42A9E">
        <w:rPr>
          <w:color w:val="FF0000"/>
          <w:sz w:val="22"/>
          <w:szCs w:val="22"/>
        </w:rPr>
        <w:t>location,e.g</w:t>
      </w:r>
      <w:proofErr w:type="spellEnd"/>
      <w:r w:rsidRPr="00B42A9E">
        <w:rPr>
          <w:color w:val="FF0000"/>
          <w:sz w:val="22"/>
          <w:szCs w:val="22"/>
        </w:rPr>
        <w:t>.</w:t>
      </w:r>
      <w:proofErr w:type="gramEnd"/>
      <w:r w:rsidRPr="00B42A9E">
        <w:rPr>
          <w:color w:val="FF0000"/>
          <w:sz w:val="22"/>
          <w:szCs w:val="22"/>
        </w:rPr>
        <w:t>, in individual classrooms, at the cafeteria}</w:t>
      </w:r>
      <w:r w:rsidRPr="00B42A9E">
        <w:rPr>
          <w:color w:val="211D4F"/>
          <w:sz w:val="22"/>
          <w:szCs w:val="22"/>
        </w:rPr>
        <w:t xml:space="preserve"> from </w:t>
      </w:r>
      <w:r w:rsidRPr="00B42A9E">
        <w:rPr>
          <w:color w:val="FF0000"/>
          <w:sz w:val="22"/>
          <w:szCs w:val="22"/>
        </w:rPr>
        <w:t>{timeline, e.g., 9-5 pm}</w:t>
      </w:r>
      <w:r w:rsidRPr="00B42A9E">
        <w:rPr>
          <w:color w:val="211D4F"/>
          <w:sz w:val="22"/>
          <w:szCs w:val="22"/>
        </w:rPr>
        <w:t>.</w:t>
      </w:r>
    </w:p>
    <w:p w14:paraId="579C7474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 xml:space="preserve">Results will be available within 72 </w:t>
      </w:r>
      <w:proofErr w:type="gramStart"/>
      <w:r w:rsidRPr="00B42A9E">
        <w:rPr>
          <w:color w:val="211D4F"/>
          <w:sz w:val="22"/>
          <w:szCs w:val="22"/>
        </w:rPr>
        <w:t>hours</w:t>
      </w:r>
      <w:proofErr w:type="gramEnd"/>
      <w:r w:rsidRPr="00B42A9E">
        <w:rPr>
          <w:color w:val="211D4F"/>
          <w:sz w:val="22"/>
          <w:szCs w:val="22"/>
        </w:rPr>
        <w:t xml:space="preserve"> and we will follow-up with you directly with your minors test result. </w:t>
      </w:r>
    </w:p>
    <w:p w14:paraId="282C61B4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49AD0EE1" w14:textId="39C9EED4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For more information on testing with PerkinElmer and Color, including self-swab testing and receiving results, head to their</w:t>
      </w:r>
      <w:hyperlink r:id="rId6" w:history="1">
        <w:r w:rsidRPr="00B42A9E">
          <w:rPr>
            <w:rStyle w:val="Hyperlink"/>
            <w:color w:val="211D4F"/>
            <w:sz w:val="22"/>
            <w:szCs w:val="22"/>
            <w:u w:val="none"/>
          </w:rPr>
          <w:t xml:space="preserve"> </w:t>
        </w:r>
        <w:r w:rsidRPr="00B42A9E">
          <w:rPr>
            <w:rStyle w:val="Hyperlink"/>
            <w:color w:val="1155CC"/>
            <w:sz w:val="22"/>
            <w:szCs w:val="22"/>
          </w:rPr>
          <w:t>Support FAQs</w:t>
        </w:r>
      </w:hyperlink>
      <w:r w:rsidRPr="00B42A9E">
        <w:rPr>
          <w:color w:val="211D4F"/>
          <w:sz w:val="22"/>
          <w:szCs w:val="22"/>
        </w:rPr>
        <w:t>.</w:t>
      </w:r>
    </w:p>
    <w:p w14:paraId="0F20BB70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75C3682A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 xml:space="preserve">Thank you for your participation to keep our </w:t>
      </w:r>
      <w:r w:rsidRPr="00B42A9E">
        <w:rPr>
          <w:color w:val="FF0000"/>
          <w:sz w:val="22"/>
          <w:szCs w:val="22"/>
        </w:rPr>
        <w:t>{school name}</w:t>
      </w:r>
      <w:r w:rsidRPr="00B42A9E">
        <w:rPr>
          <w:color w:val="211D4F"/>
          <w:sz w:val="22"/>
          <w:szCs w:val="22"/>
        </w:rPr>
        <w:t xml:space="preserve"> community safe and healthy.</w:t>
      </w:r>
    </w:p>
    <w:p w14:paraId="6480011A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211D4F"/>
          <w:sz w:val="22"/>
          <w:szCs w:val="22"/>
        </w:rPr>
        <w:t> </w:t>
      </w:r>
    </w:p>
    <w:p w14:paraId="1DB72760" w14:textId="77777777" w:rsidR="00B42A9E" w:rsidRPr="00B42A9E" w:rsidRDefault="00B42A9E" w:rsidP="00B42A9E">
      <w:pPr>
        <w:pStyle w:val="Heading1"/>
        <w:spacing w:before="0" w:after="0"/>
      </w:pPr>
      <w:r w:rsidRPr="00B42A9E">
        <w:rPr>
          <w:color w:val="FF0000"/>
          <w:sz w:val="22"/>
          <w:szCs w:val="22"/>
        </w:rPr>
        <w:t>{Organization leader signature}</w:t>
      </w:r>
    </w:p>
    <w:p w14:paraId="4F4DFD41" w14:textId="77777777" w:rsidR="00930E81" w:rsidRDefault="00930E81"/>
    <w:p w14:paraId="7DF99222" w14:textId="77777777" w:rsidR="00930E81" w:rsidRDefault="00930E81"/>
    <w:sectPr w:rsidR="00930E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D5B6" w14:textId="77777777" w:rsidR="00E2645A" w:rsidRDefault="00E2645A">
      <w:pPr>
        <w:spacing w:line="240" w:lineRule="auto"/>
      </w:pPr>
      <w:r>
        <w:separator/>
      </w:r>
    </w:p>
  </w:endnote>
  <w:endnote w:type="continuationSeparator" w:id="0">
    <w:p w14:paraId="1499A94C" w14:textId="77777777" w:rsidR="00E2645A" w:rsidRDefault="00E2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A9B1" w14:textId="77777777" w:rsidR="00E2645A" w:rsidRDefault="00E2645A">
      <w:pPr>
        <w:spacing w:line="240" w:lineRule="auto"/>
      </w:pPr>
      <w:r>
        <w:separator/>
      </w:r>
    </w:p>
  </w:footnote>
  <w:footnote w:type="continuationSeparator" w:id="0">
    <w:p w14:paraId="00F0877F" w14:textId="77777777" w:rsidR="00E2645A" w:rsidRDefault="00E26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C75C" w14:textId="77777777" w:rsidR="00930E81" w:rsidRDefault="00B00964">
    <w:r>
      <w:rPr>
        <w:noProof/>
      </w:rPr>
      <w:drawing>
        <wp:anchor distT="0" distB="0" distL="0" distR="0" simplePos="0" relativeHeight="251658240" behindDoc="0" locked="0" layoutInCell="1" hidden="0" allowOverlap="1" wp14:anchorId="4CE0B4BB" wp14:editId="63823E27">
          <wp:simplePos x="0" y="0"/>
          <wp:positionH relativeFrom="page">
            <wp:posOffset>-23812</wp:posOffset>
          </wp:positionH>
          <wp:positionV relativeFrom="page">
            <wp:posOffset>0</wp:posOffset>
          </wp:positionV>
          <wp:extent cx="7818120" cy="65304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120" cy="653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1"/>
    <w:rsid w:val="000A556A"/>
    <w:rsid w:val="003A3983"/>
    <w:rsid w:val="008063C5"/>
    <w:rsid w:val="00930E81"/>
    <w:rsid w:val="00B00964"/>
    <w:rsid w:val="00B42A9E"/>
    <w:rsid w:val="00C40C0B"/>
    <w:rsid w:val="00D0476B"/>
    <w:rsid w:val="00E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DEB89"/>
  <w15:docId w15:val="{815B3103-9CB1-2A47-8627-B3A7589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.com/pki-site-sup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Brock</cp:lastModifiedBy>
  <cp:revision>3</cp:revision>
  <dcterms:created xsi:type="dcterms:W3CDTF">2022-05-07T00:13:00Z</dcterms:created>
  <dcterms:modified xsi:type="dcterms:W3CDTF">2022-05-09T16:05:00Z</dcterms:modified>
</cp:coreProperties>
</file>